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267E3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CIENCIAS DE LA TIERRA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E63ACD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3ACD" w:rsidRPr="00E63ACD" w:rsidRDefault="00DD11D9" w:rsidP="00E63ACD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759D56B0" wp14:editId="301385B8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2691765" cy="2010410"/>
            <wp:effectExtent l="0" t="0" r="0" b="889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765" cy="2010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3ACD" w:rsidRPr="00E63ACD">
        <w:rPr>
          <w:rFonts w:ascii="Arial Narrow" w:hAnsi="Arial Narrow"/>
          <w:sz w:val="28"/>
          <w:szCs w:val="28"/>
        </w:rPr>
        <w:t xml:space="preserve">Por </w:t>
      </w:r>
      <w:r w:rsidR="00E63ACD" w:rsidRPr="00E63ACD">
        <w:rPr>
          <w:rFonts w:ascii="Arial Narrow" w:hAnsi="Arial Narrow"/>
          <w:b/>
          <w:sz w:val="28"/>
          <w:szCs w:val="28"/>
        </w:rPr>
        <w:t>MASAS FLUIDAS</w:t>
      </w:r>
      <w:r w:rsidR="00E63ACD" w:rsidRPr="00E63ACD">
        <w:rPr>
          <w:rFonts w:ascii="Arial Narrow" w:hAnsi="Arial Narrow"/>
          <w:sz w:val="28"/>
          <w:szCs w:val="28"/>
        </w:rPr>
        <w:t xml:space="preserve"> se entienden dos subsistemas terrestres, la </w:t>
      </w:r>
      <w:r w:rsidR="00E63ACD" w:rsidRPr="00E63ACD">
        <w:rPr>
          <w:rFonts w:ascii="Arial Narrow" w:hAnsi="Arial Narrow"/>
          <w:b/>
          <w:sz w:val="28"/>
          <w:szCs w:val="28"/>
        </w:rPr>
        <w:t xml:space="preserve">ATMOSFERA </w:t>
      </w:r>
      <w:r w:rsidR="00E63ACD" w:rsidRPr="00E63ACD">
        <w:rPr>
          <w:rFonts w:ascii="Arial Narrow" w:hAnsi="Arial Narrow"/>
          <w:sz w:val="28"/>
          <w:szCs w:val="28"/>
        </w:rPr>
        <w:t xml:space="preserve">y la </w:t>
      </w:r>
      <w:r w:rsidR="00E63ACD" w:rsidRPr="00E63ACD">
        <w:rPr>
          <w:rFonts w:ascii="Arial Narrow" w:hAnsi="Arial Narrow"/>
          <w:b/>
          <w:sz w:val="28"/>
          <w:szCs w:val="28"/>
        </w:rPr>
        <w:t>HIDROSFERA</w:t>
      </w:r>
      <w:r w:rsidR="00E63ACD" w:rsidRPr="00E63ACD">
        <w:rPr>
          <w:rFonts w:ascii="Arial Narrow" w:hAnsi="Arial Narrow"/>
          <w:sz w:val="28"/>
          <w:szCs w:val="28"/>
        </w:rPr>
        <w:t xml:space="preserve">, que están constituidas, como su nombre indica, por fluidos: </w:t>
      </w:r>
      <w:r w:rsidR="00E63ACD" w:rsidRPr="00E63ACD">
        <w:rPr>
          <w:rFonts w:ascii="Arial Narrow" w:hAnsi="Arial Narrow"/>
          <w:b/>
          <w:sz w:val="28"/>
          <w:szCs w:val="28"/>
        </w:rPr>
        <w:t xml:space="preserve">AGUA </w:t>
      </w:r>
      <w:r w:rsidR="00E63ACD" w:rsidRPr="00E63ACD">
        <w:rPr>
          <w:rFonts w:ascii="Arial Narrow" w:hAnsi="Arial Narrow"/>
          <w:sz w:val="28"/>
          <w:szCs w:val="28"/>
        </w:rPr>
        <w:t xml:space="preserve">y </w:t>
      </w:r>
      <w:r w:rsidR="00E63ACD" w:rsidRPr="00E63ACD">
        <w:rPr>
          <w:rFonts w:ascii="Arial Narrow" w:hAnsi="Arial Narrow"/>
          <w:b/>
          <w:sz w:val="28"/>
          <w:szCs w:val="28"/>
        </w:rPr>
        <w:t>AIRE</w:t>
      </w:r>
      <w:r w:rsidR="00E63ACD" w:rsidRPr="00E63ACD">
        <w:rPr>
          <w:rFonts w:ascii="Arial Narrow" w:hAnsi="Arial Narrow"/>
          <w:sz w:val="28"/>
          <w:szCs w:val="28"/>
        </w:rPr>
        <w:t xml:space="preserve"> respectivamente.</w:t>
      </w:r>
      <w:bookmarkStart w:id="0" w:name="_GoBack"/>
      <w:bookmarkEnd w:id="0"/>
    </w:p>
    <w:p w:rsidR="00E63ACD" w:rsidRPr="00E63ACD" w:rsidRDefault="00E63ACD" w:rsidP="00E63ACD">
      <w:pPr>
        <w:jc w:val="both"/>
        <w:rPr>
          <w:rFonts w:ascii="Arial Narrow" w:hAnsi="Arial Narrow"/>
          <w:sz w:val="28"/>
          <w:szCs w:val="28"/>
        </w:rPr>
      </w:pPr>
    </w:p>
    <w:p w:rsidR="00E63ACD" w:rsidRPr="00E63ACD" w:rsidRDefault="00E63ACD" w:rsidP="00E63ACD">
      <w:pPr>
        <w:jc w:val="both"/>
        <w:rPr>
          <w:rFonts w:ascii="Arial Narrow" w:hAnsi="Arial Narrow"/>
          <w:sz w:val="28"/>
          <w:szCs w:val="28"/>
        </w:rPr>
      </w:pPr>
      <w:r w:rsidRPr="00E63ACD">
        <w:rPr>
          <w:rFonts w:ascii="Arial Narrow" w:hAnsi="Arial Narrow"/>
          <w:sz w:val="28"/>
          <w:szCs w:val="28"/>
        </w:rPr>
        <w:t xml:space="preserve">El sistema formado por ambas masas constituye la máquina climatica que rige el funcionamiento del </w:t>
      </w:r>
      <w:r w:rsidRPr="00E63ACD">
        <w:rPr>
          <w:rFonts w:ascii="Arial Narrow" w:hAnsi="Arial Narrow"/>
          <w:b/>
          <w:sz w:val="28"/>
          <w:szCs w:val="28"/>
        </w:rPr>
        <w:t>CLIMA TERRESTRE.</w:t>
      </w:r>
    </w:p>
    <w:p w:rsidR="00E63ACD" w:rsidRPr="00E63ACD" w:rsidRDefault="00E63ACD" w:rsidP="00E63ACD">
      <w:pPr>
        <w:jc w:val="both"/>
        <w:rPr>
          <w:rFonts w:ascii="Arial Narrow" w:hAnsi="Arial Narrow"/>
          <w:sz w:val="28"/>
          <w:szCs w:val="28"/>
        </w:rPr>
      </w:pPr>
    </w:p>
    <w:p w:rsidR="00267E3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3ACD">
        <w:rPr>
          <w:rFonts w:ascii="Arial Narrow" w:hAnsi="Arial Narrow"/>
          <w:sz w:val="28"/>
          <w:szCs w:val="28"/>
        </w:rPr>
        <w:t>Vamos a analizar seguidamente algunos de los términos más usualmente utilizados.</w:t>
      </w:r>
    </w:p>
    <w:p w:rsidR="00E63ACD" w:rsidRPr="00ED4F16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3ACD" w:rsidRPr="00E63AC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3ACD">
        <w:rPr>
          <w:rFonts w:ascii="Arial Narrow" w:hAnsi="Arial Narrow"/>
          <w:sz w:val="28"/>
          <w:szCs w:val="28"/>
        </w:rPr>
        <w:t xml:space="preserve">En los últimos tiempos estamos acostumbrados a escuchar términos como </w:t>
      </w:r>
      <w:r w:rsidRPr="00E63ACD">
        <w:rPr>
          <w:rFonts w:ascii="Arial Narrow" w:hAnsi="Arial Narrow"/>
          <w:b/>
          <w:sz w:val="28"/>
          <w:szCs w:val="28"/>
        </w:rPr>
        <w:t>EFECTO INVERNADERO</w:t>
      </w:r>
      <w:r w:rsidRPr="00E63ACD">
        <w:rPr>
          <w:rFonts w:ascii="Arial Narrow" w:hAnsi="Arial Narrow"/>
          <w:sz w:val="28"/>
          <w:szCs w:val="28"/>
        </w:rPr>
        <w:t xml:space="preserve">, </w:t>
      </w:r>
      <w:r w:rsidRPr="00E63ACD">
        <w:rPr>
          <w:rFonts w:ascii="Arial Narrow" w:hAnsi="Arial Narrow"/>
          <w:b/>
          <w:sz w:val="28"/>
          <w:szCs w:val="28"/>
        </w:rPr>
        <w:t>CAPA DE OZONO</w:t>
      </w:r>
      <w:r w:rsidRPr="00E63ACD">
        <w:rPr>
          <w:rFonts w:ascii="Arial Narrow" w:hAnsi="Arial Narrow"/>
          <w:sz w:val="28"/>
          <w:szCs w:val="28"/>
        </w:rPr>
        <w:t>, etc. Pero, ¿que es exactamente cada uno de los mencionados términos?.</w:t>
      </w:r>
    </w:p>
    <w:p w:rsidR="00E63ACD" w:rsidRPr="00E63AC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3ACD" w:rsidRPr="00E63AC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E63ACD">
        <w:rPr>
          <w:rFonts w:ascii="Arial Narrow" w:hAnsi="Arial Narrow"/>
          <w:sz w:val="28"/>
          <w:szCs w:val="28"/>
        </w:rPr>
        <w:t>Describe qué es lo que se entiende por:</w:t>
      </w:r>
    </w:p>
    <w:p w:rsidR="00E63ACD" w:rsidRPr="00E63ACD" w:rsidRDefault="00E63ACD" w:rsidP="00E63ACD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E63ACD" w:rsidRDefault="00E63ACD" w:rsidP="00E63ACD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EFECTO INVERNADERO</w:t>
      </w:r>
    </w:p>
    <w:p w:rsidR="00E63ACD" w:rsidRPr="00E63ACD" w:rsidRDefault="00E63ACD" w:rsidP="00E63ACD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</w:p>
    <w:p w:rsidR="00A877A6" w:rsidRPr="00E63ACD" w:rsidRDefault="00E63ACD" w:rsidP="00E63ACD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CAPA DE OZONO</w:t>
      </w: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p w:rsidR="00A877A6" w:rsidRDefault="00A877A6" w:rsidP="00A877A6">
      <w:pPr>
        <w:jc w:val="both"/>
        <w:rPr>
          <w:rFonts w:ascii="Arial Narrow" w:hAnsi="Arial Narrow"/>
          <w:b/>
          <w:sz w:val="28"/>
          <w:szCs w:val="28"/>
        </w:rPr>
      </w:pPr>
    </w:p>
    <w:sectPr w:rsidR="00A877A6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555" w:rsidRDefault="002F0555" w:rsidP="00F63B5E">
      <w:pPr>
        <w:spacing w:after="0" w:line="240" w:lineRule="auto"/>
      </w:pPr>
      <w:r>
        <w:separator/>
      </w:r>
    </w:p>
  </w:endnote>
  <w:endnote w:type="continuationSeparator" w:id="0">
    <w:p w:rsidR="002F0555" w:rsidRDefault="002F0555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555" w:rsidRDefault="002F0555" w:rsidP="00F63B5E">
      <w:pPr>
        <w:spacing w:after="0" w:line="240" w:lineRule="auto"/>
      </w:pPr>
      <w:r>
        <w:separator/>
      </w:r>
    </w:p>
  </w:footnote>
  <w:footnote w:type="continuationSeparator" w:id="0">
    <w:p w:rsidR="002F0555" w:rsidRDefault="002F0555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</w:t>
    </w:r>
    <w:r w:rsidR="00940E6E">
      <w:rPr>
        <w:rFonts w:ascii="Arial Narrow" w:hAnsi="Arial Narrow"/>
        <w:sz w:val="20"/>
        <w:szCs w:val="20"/>
      </w:rPr>
      <w:t xml:space="preserve">       </w:t>
    </w:r>
    <w:r w:rsidR="00B945E2">
      <w:rPr>
        <w:rFonts w:ascii="Arial Narrow" w:hAnsi="Arial Narrow"/>
        <w:sz w:val="20"/>
        <w:szCs w:val="20"/>
      </w:rPr>
      <w:t xml:space="preserve">      </w:t>
    </w:r>
    <w:r w:rsidR="00267E3D">
      <w:rPr>
        <w:rFonts w:ascii="Arial Narrow" w:hAnsi="Arial Narrow"/>
        <w:sz w:val="20"/>
        <w:szCs w:val="20"/>
      </w:rPr>
      <w:t xml:space="preserve">   CIENCIAS DE LA TIERRA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377D"/>
    <w:multiLevelType w:val="hybridMultilevel"/>
    <w:tmpl w:val="E71CCFB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3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A25B7D"/>
    <w:multiLevelType w:val="hybridMultilevel"/>
    <w:tmpl w:val="C3288E68"/>
    <w:lvl w:ilvl="0" w:tplc="9E70BEA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sz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1"/>
  </w:num>
  <w:num w:numId="7">
    <w:abstractNumId w:val="15"/>
  </w:num>
  <w:num w:numId="8">
    <w:abstractNumId w:val="17"/>
  </w:num>
  <w:num w:numId="9">
    <w:abstractNumId w:val="8"/>
  </w:num>
  <w:num w:numId="10">
    <w:abstractNumId w:val="18"/>
  </w:num>
  <w:num w:numId="11">
    <w:abstractNumId w:val="12"/>
  </w:num>
  <w:num w:numId="12">
    <w:abstractNumId w:val="14"/>
  </w:num>
  <w:num w:numId="13">
    <w:abstractNumId w:val="19"/>
  </w:num>
  <w:num w:numId="14">
    <w:abstractNumId w:val="2"/>
  </w:num>
  <w:num w:numId="15">
    <w:abstractNumId w:val="23"/>
  </w:num>
  <w:num w:numId="16">
    <w:abstractNumId w:val="29"/>
  </w:num>
  <w:num w:numId="17">
    <w:abstractNumId w:val="13"/>
  </w:num>
  <w:num w:numId="18">
    <w:abstractNumId w:val="6"/>
  </w:num>
  <w:num w:numId="19">
    <w:abstractNumId w:val="22"/>
  </w:num>
  <w:num w:numId="20">
    <w:abstractNumId w:val="25"/>
  </w:num>
  <w:num w:numId="21">
    <w:abstractNumId w:val="4"/>
  </w:num>
  <w:num w:numId="22">
    <w:abstractNumId w:val="24"/>
  </w:num>
  <w:num w:numId="23">
    <w:abstractNumId w:val="20"/>
  </w:num>
  <w:num w:numId="24">
    <w:abstractNumId w:val="21"/>
  </w:num>
  <w:num w:numId="25">
    <w:abstractNumId w:val="30"/>
  </w:num>
  <w:num w:numId="26">
    <w:abstractNumId w:val="27"/>
  </w:num>
  <w:num w:numId="27">
    <w:abstractNumId w:val="9"/>
  </w:num>
  <w:num w:numId="28">
    <w:abstractNumId w:val="26"/>
  </w:num>
  <w:num w:numId="29">
    <w:abstractNumId w:val="28"/>
  </w:num>
  <w:num w:numId="30">
    <w:abstractNumId w:val="5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20113F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0555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C7BA3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76E0E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76C3A"/>
    <w:rsid w:val="00D85C05"/>
    <w:rsid w:val="00DB5FCD"/>
    <w:rsid w:val="00DD11D9"/>
    <w:rsid w:val="00DE3FE2"/>
    <w:rsid w:val="00E20EF8"/>
    <w:rsid w:val="00E2620C"/>
    <w:rsid w:val="00E42C23"/>
    <w:rsid w:val="00E4330A"/>
    <w:rsid w:val="00E63ACD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E7A34-4D95-4A9D-BF67-2D6B7204D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2015-06-22T17:28:00Z</dcterms:created>
  <dcterms:modified xsi:type="dcterms:W3CDTF">2015-06-22T17:40:00Z</dcterms:modified>
</cp:coreProperties>
</file>